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阳光体育</w:t>
      </w:r>
      <w:r>
        <w:rPr>
          <w:rFonts w:hint="eastAsia"/>
          <w:sz w:val="30"/>
          <w:szCs w:val="30"/>
        </w:rPr>
        <w:t>大课间</w:t>
      </w:r>
      <w:r>
        <w:rPr>
          <w:rFonts w:hint="eastAsia"/>
          <w:sz w:val="30"/>
          <w:szCs w:val="30"/>
          <w:lang w:eastAsia="zh-CN"/>
        </w:rPr>
        <w:t>安全管理</w:t>
      </w:r>
      <w:r>
        <w:rPr>
          <w:rFonts w:hint="eastAsia"/>
          <w:sz w:val="30"/>
          <w:szCs w:val="30"/>
        </w:rPr>
        <w:t>安全</w:t>
      </w:r>
      <w:r>
        <w:rPr>
          <w:rFonts w:hint="eastAsia"/>
          <w:sz w:val="30"/>
          <w:szCs w:val="30"/>
          <w:lang w:eastAsia="zh-CN"/>
        </w:rPr>
        <w:t>工作方案</w:t>
      </w:r>
      <w:bookmarkStart w:id="0" w:name="_GoBack"/>
      <w:bookmarkEnd w:id="0"/>
      <w:r>
        <w:rPr>
          <w:rFonts w:hint="eastAsia"/>
          <w:sz w:val="30"/>
          <w:szCs w:val="30"/>
        </w:rPr>
        <w:t>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 为了更好地在学校开展阳光体育运动，确保学生每天活动一小时，更加有效地组织好我校的大课间体育活动，特制定本安全应急预案。 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指导思想  加强大课间体育活动的安全管理。师生全员参加，充分发挥师生的积极性和创造性，达到全员健身的目的。落实工作领导小组、教导处、体育教师、班主任的管理职责，强化活动过程的安全管理，加强安全教育，消除安全隐患，全方位贯彻“安全第一”思想，以确保大课间活动的安全、有序开展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 二、安全职责 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大课间活动实行校长负责制。学校科学制定大课间活动方案，并根据实际情况及时作适当的调整。了解活动情况，检查活动质量，发现问题及时指导解决。 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主任要教育和鼓励全班学生积极参与大课间活动，同时加强学生大课间活动的安全教育，增强学生安全意识和安全自护能力。班主任要跟班参加活动，及时检查、了解、监督、管理本班大课间活动情况，发现问题及时处理，保证大课间活动质量，同时负责活动安全工作。 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体育老师具体负责大课间活动的组织和实施，协助班主任工作，确保学生活动的安全。进行体育卫生安全教育，严明进行体育活动的纪律，教给学生正确防护伤害的办法。  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学校行政及下班教师要按照分工进行指导、协助。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 5、体育器材管理员要注重对器材的管理和检查，消除安全隐患。备好常规药品和器具，做好处理突发伤害事件的准备。    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活动安全注意事项 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坚持穿运动鞋参加活动，衣着宽松，尽可能穿运动服装，不能装、带各类坚硬、锋利的物品进入运动场地。 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按照上下楼梯，各行其道，由班主任带领本班学生紧张、快速、有序地到达活动场地。  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在指定位置进行规定项目活动，不能擅自进行其他项目活动，更不能乱窜乱跑。 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提醒学生要根据自己身体情况开展活动，如有身体不适或受伤应立即告知老师； 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活动时，同学间要互相协作、谦让，互相帮助，共同做好安全保护工作，不能互相吵闹、争执甚至打架。  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大课间活动施行常态管理，体育教师和班主任要把运动安全知识作为平时重要教育内容。</w:t>
      </w:r>
    </w:p>
    <w:p>
      <w:pPr>
        <w:numPr>
          <w:numId w:val="0"/>
        </w:numPr>
        <w:ind w:left="140" w:leftChars="0"/>
        <w:rPr>
          <w:rFonts w:hint="eastAsia"/>
          <w:sz w:val="28"/>
          <w:szCs w:val="28"/>
        </w:rPr>
      </w:pPr>
    </w:p>
    <w:p>
      <w:pPr>
        <w:numPr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 四、突发性伤害事件处理办法 </w:t>
      </w:r>
    </w:p>
    <w:p>
      <w:pPr>
        <w:numPr>
          <w:ilvl w:val="0"/>
          <w:numId w:val="4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活动锻炼中，凡出现受伤情况，在场教师必须第一时间对伤者进行保护及时向值日行政汇报，就近送医疗机构观察治疗或打120急救。  </w:t>
      </w:r>
    </w:p>
    <w:p>
      <w:pPr>
        <w:numPr>
          <w:ilvl w:val="0"/>
          <w:numId w:val="4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及时通知家长或监护人，妥善做好沟通、安慰工作。</w:t>
      </w:r>
    </w:p>
    <w:p>
      <w:pPr>
        <w:numPr>
          <w:numId w:val="0"/>
        </w:numPr>
        <w:ind w:left="28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 3、保护现场，了解事故发生经过，调查事故原因，作好有关记录并保护现场，采集有关证据，以利于对事故做到事实清楚，责任明确。 </w:t>
      </w:r>
    </w:p>
    <w:p>
      <w:pPr>
        <w:numPr>
          <w:numId w:val="0"/>
        </w:numPr>
        <w:ind w:left="28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4、重大的伤害事故要及时上报区</w:t>
      </w:r>
      <w:r>
        <w:rPr>
          <w:rFonts w:hint="eastAsia"/>
          <w:sz w:val="28"/>
          <w:szCs w:val="28"/>
          <w:lang w:eastAsia="zh-CN"/>
        </w:rPr>
        <w:t>领导</w:t>
      </w:r>
      <w:r>
        <w:rPr>
          <w:rFonts w:hint="eastAsia"/>
          <w:sz w:val="28"/>
          <w:szCs w:val="28"/>
        </w:rPr>
        <w:t>。 </w:t>
      </w:r>
    </w:p>
    <w:p>
      <w:pPr>
        <w:numPr>
          <w:numId w:val="0"/>
        </w:numPr>
        <w:ind w:left="105" w:leftChars="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D0882A"/>
    <w:multiLevelType w:val="singleLevel"/>
    <w:tmpl w:val="A9D0882A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D2F5166A"/>
    <w:multiLevelType w:val="singleLevel"/>
    <w:tmpl w:val="D2F5166A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E1231226"/>
    <w:multiLevelType w:val="singleLevel"/>
    <w:tmpl w:val="E1231226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abstractNum w:abstractNumId="3">
    <w:nsid w:val="71E47AAB"/>
    <w:multiLevelType w:val="singleLevel"/>
    <w:tmpl w:val="71E47AAB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62C9"/>
    <w:rsid w:val="07D63675"/>
    <w:rsid w:val="0A1C65D8"/>
    <w:rsid w:val="2A7262C9"/>
    <w:rsid w:val="3CAF5F66"/>
    <w:rsid w:val="7D5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2019-04-18T00:56:00Z</dcterms:created>
  <dc:creator>yanqin</dc:creator>
  <cp:lastModifiedBy>yanqin</cp:lastModifiedBy>
  <dcterms:modified xsi:type="dcterms:W3CDTF">2019-04-18T01:02:41Z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